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64" w:rsidRDefault="00F95464" w:rsidP="00F9546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464" w:rsidRPr="00F95464" w:rsidRDefault="00F95464" w:rsidP="00F95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464">
        <w:rPr>
          <w:rFonts w:ascii="Times New Roman" w:hAnsi="Times New Roman" w:cs="Times New Roman"/>
          <w:b/>
          <w:sz w:val="28"/>
          <w:szCs w:val="28"/>
        </w:rPr>
        <w:t>Информация о праве потребителей финансовых услуг на направление</w:t>
      </w:r>
    </w:p>
    <w:p w:rsidR="00A0469D" w:rsidRPr="00F95464" w:rsidRDefault="00F95464" w:rsidP="00F954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464">
        <w:rPr>
          <w:rFonts w:ascii="Times New Roman" w:hAnsi="Times New Roman" w:cs="Times New Roman"/>
          <w:b/>
          <w:sz w:val="28"/>
          <w:szCs w:val="28"/>
        </w:rPr>
        <w:t>обращения финансовому уполномоченному</w:t>
      </w:r>
    </w:p>
    <w:p w:rsidR="00F95464" w:rsidRDefault="00F95464" w:rsidP="00F954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5464" w:rsidRPr="00F95464" w:rsidRDefault="00F95464" w:rsidP="00F954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С 1 января 2020 года действует новый досудебный порядок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 xml:space="preserve">урегулирования споров потребителей с </w:t>
      </w:r>
      <w:proofErr w:type="spellStart"/>
      <w:r w:rsidRPr="00F95464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F95464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proofErr w:type="spellStart"/>
      <w:r w:rsidRPr="00F95464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F95464">
        <w:rPr>
          <w:rFonts w:ascii="Times New Roman" w:hAnsi="Times New Roman" w:cs="Times New Roman"/>
          <w:sz w:val="28"/>
          <w:szCs w:val="28"/>
        </w:rPr>
        <w:t xml:space="preserve"> организация отказывается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удовлетворить требования потребителя, до обращения в суд потребитель для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урегулирования спора должен обратиться к финансовому уполномоченному.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Должность финансового уполномоченного учреждена Федеральным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законом от 4 июня 2018 года № 123-ФЗ «Об уполномоченном по правам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потребителей финансовых услуг».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Финансовый уполномоченный рассматривает имущественные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требования потребителя, размер которых не превышает 500000 рублей.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Обращение потребителя финансовому уполномоченному может быть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направлено в электронной форме через личный кабинет на официальном сайте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финансового уполномоченного или в письменной форме.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Приём и рассмотрение обращений потребителей осуществляется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финансовым уполномоченным бесплатно.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До направления обращения финансовому уполномоченному потребитель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 xml:space="preserve">должен обратиться с заявлением (претензией) в </w:t>
      </w:r>
      <w:proofErr w:type="spellStart"/>
      <w:r w:rsidRPr="00F95464">
        <w:rPr>
          <w:rFonts w:ascii="Times New Roman" w:hAnsi="Times New Roman" w:cs="Times New Roman"/>
          <w:sz w:val="28"/>
          <w:szCs w:val="28"/>
        </w:rPr>
        <w:t>микрофинансовую</w:t>
      </w:r>
      <w:proofErr w:type="spellEnd"/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организацию.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С подробной информацией о порядке направления обращения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финансовому уполномоченному можно ознакомиться на официальном сайте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финансового уполномоченного.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Официальный сайт финансового уполномоченного: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www.finombudsman.ru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Номер телефона службы обеспечения деятельности финансового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уполномоченного: 8 (800) 200-00-10 (бесплатный звонок по России).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Место нахождения службы обеспечения деятельности финансового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 xml:space="preserve">уполномоченного: 119017, г. Москва, </w:t>
      </w:r>
      <w:proofErr w:type="spellStart"/>
      <w:r w:rsidRPr="00F95464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F95464">
        <w:rPr>
          <w:rFonts w:ascii="Times New Roman" w:hAnsi="Times New Roman" w:cs="Times New Roman"/>
          <w:sz w:val="28"/>
          <w:szCs w:val="28"/>
        </w:rPr>
        <w:t xml:space="preserve"> переулок, дом 3.</w:t>
      </w:r>
    </w:p>
    <w:p w:rsidR="00F95464" w:rsidRPr="00F95464" w:rsidRDefault="00F95464" w:rsidP="00F954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464">
        <w:rPr>
          <w:rFonts w:ascii="Times New Roman" w:hAnsi="Times New Roman" w:cs="Times New Roman"/>
          <w:sz w:val="28"/>
          <w:szCs w:val="28"/>
        </w:rPr>
        <w:t>Почтовый адрес службы обеспечения деятельности финансового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 xml:space="preserve">уполномоченного: 119017, г. Москва, </w:t>
      </w:r>
      <w:proofErr w:type="spellStart"/>
      <w:r w:rsidRPr="00F95464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F95464">
        <w:rPr>
          <w:rFonts w:ascii="Times New Roman" w:hAnsi="Times New Roman" w:cs="Times New Roman"/>
          <w:sz w:val="28"/>
          <w:szCs w:val="28"/>
        </w:rPr>
        <w:t xml:space="preserve"> переулок, дом 3,</w:t>
      </w:r>
      <w:r w:rsidRPr="00F95464">
        <w:rPr>
          <w:rFonts w:ascii="Times New Roman" w:hAnsi="Times New Roman" w:cs="Times New Roman"/>
          <w:sz w:val="28"/>
          <w:szCs w:val="28"/>
        </w:rPr>
        <w:t xml:space="preserve"> </w:t>
      </w:r>
      <w:r w:rsidRPr="00F95464">
        <w:rPr>
          <w:rFonts w:ascii="Times New Roman" w:hAnsi="Times New Roman" w:cs="Times New Roman"/>
          <w:sz w:val="28"/>
          <w:szCs w:val="28"/>
        </w:rPr>
        <w:t>получатель АНО «СОДФУ».</w:t>
      </w:r>
    </w:p>
    <w:sectPr w:rsidR="00F95464" w:rsidRPr="00F95464" w:rsidSect="00F9546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64"/>
    <w:rsid w:val="004412CB"/>
    <w:rsid w:val="00F929F8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A60A"/>
  <w15:chartTrackingRefBased/>
  <w15:docId w15:val="{E9B9156E-EE81-4020-9237-EEBCB37F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1</cp:revision>
  <dcterms:created xsi:type="dcterms:W3CDTF">2026-05-05T07:34:00Z</dcterms:created>
  <dcterms:modified xsi:type="dcterms:W3CDTF">2026-05-05T07:37:00Z</dcterms:modified>
</cp:coreProperties>
</file>